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6942" w14:textId="14BF0249" w:rsidR="0070611F" w:rsidRPr="007D68F4" w:rsidRDefault="009F4322" w:rsidP="009F4322">
      <w:pPr>
        <w:tabs>
          <w:tab w:val="left" w:pos="885"/>
          <w:tab w:val="center" w:pos="5688"/>
        </w:tabs>
        <w:rPr>
          <w:b/>
          <w:bCs/>
        </w:rPr>
      </w:pPr>
      <w:r>
        <w:rPr>
          <w:b/>
          <w:bCs/>
        </w:rPr>
        <w:tab/>
      </w:r>
      <w:r>
        <w:rPr>
          <w:noProof/>
        </w:rPr>
        <w:drawing>
          <wp:anchor distT="0" distB="0" distL="114300" distR="114300" simplePos="0" relativeHeight="251658240" behindDoc="1" locked="0" layoutInCell="1" allowOverlap="1" wp14:anchorId="16FBA7F1" wp14:editId="44E4D426">
            <wp:simplePos x="0" y="0"/>
            <wp:positionH relativeFrom="column">
              <wp:posOffset>563880</wp:posOffset>
            </wp:positionH>
            <wp:positionV relativeFrom="paragraph">
              <wp:posOffset>-3810</wp:posOffset>
            </wp:positionV>
            <wp:extent cx="952500" cy="952500"/>
            <wp:effectExtent l="0" t="0" r="0" b="0"/>
            <wp:wrapNone/>
            <wp:docPr id="255051189" name="Picture 1" descr="Chatham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tham County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ab/>
      </w:r>
      <w:bookmarkStart w:id="0" w:name="_Hlk218757205"/>
      <w:r w:rsidR="0070611F" w:rsidRPr="007D68F4">
        <w:rPr>
          <w:b/>
          <w:bCs/>
        </w:rPr>
        <w:t>CHATHAM COUNTY BOARD OF REGISTRARS</w:t>
      </w:r>
    </w:p>
    <w:p w14:paraId="3DCDFCD1" w14:textId="795EBDB6" w:rsidR="0070611F" w:rsidRPr="007D68F4" w:rsidRDefault="0070611F" w:rsidP="003F7EFF">
      <w:pPr>
        <w:tabs>
          <w:tab w:val="center" w:pos="5625"/>
        </w:tabs>
        <w:jc w:val="center"/>
        <w:rPr>
          <w:b/>
          <w:bCs/>
          <w:sz w:val="22"/>
          <w:szCs w:val="22"/>
        </w:rPr>
      </w:pPr>
      <w:r w:rsidRPr="007D68F4">
        <w:rPr>
          <w:b/>
          <w:bCs/>
          <w:sz w:val="22"/>
          <w:szCs w:val="22"/>
        </w:rPr>
        <w:t>1117 EISENHOWER DR., SUITE E</w:t>
      </w:r>
    </w:p>
    <w:p w14:paraId="2268B0B9" w14:textId="77777777" w:rsidR="0070611F" w:rsidRPr="007D68F4" w:rsidRDefault="0070611F" w:rsidP="003F7EFF">
      <w:pPr>
        <w:tabs>
          <w:tab w:val="center" w:pos="5625"/>
        </w:tabs>
        <w:jc w:val="center"/>
        <w:rPr>
          <w:b/>
          <w:bCs/>
          <w:sz w:val="22"/>
          <w:szCs w:val="22"/>
        </w:rPr>
      </w:pPr>
      <w:r w:rsidRPr="007D68F4">
        <w:rPr>
          <w:b/>
          <w:bCs/>
          <w:sz w:val="22"/>
          <w:szCs w:val="22"/>
        </w:rPr>
        <w:t>POST OFFICE BOX 13757</w:t>
      </w:r>
    </w:p>
    <w:p w14:paraId="25507809" w14:textId="77777777" w:rsidR="003F7EFF" w:rsidRPr="007D68F4" w:rsidRDefault="0070611F" w:rsidP="003F7EFF">
      <w:pPr>
        <w:tabs>
          <w:tab w:val="center" w:pos="5625"/>
        </w:tabs>
        <w:jc w:val="center"/>
        <w:rPr>
          <w:b/>
          <w:bCs/>
          <w:sz w:val="22"/>
          <w:szCs w:val="22"/>
        </w:rPr>
      </w:pPr>
      <w:r w:rsidRPr="007D68F4">
        <w:rPr>
          <w:b/>
          <w:bCs/>
          <w:sz w:val="22"/>
          <w:szCs w:val="22"/>
        </w:rPr>
        <w:t>SAVANNAH, GEORGIA 31416</w:t>
      </w:r>
    </w:p>
    <w:p w14:paraId="1B19A80B" w14:textId="77777777" w:rsidR="0070611F" w:rsidRPr="007D68F4" w:rsidRDefault="0070611F" w:rsidP="003F7EFF">
      <w:pPr>
        <w:tabs>
          <w:tab w:val="center" w:pos="5625"/>
        </w:tabs>
        <w:jc w:val="center"/>
        <w:rPr>
          <w:b/>
          <w:bCs/>
          <w:sz w:val="22"/>
          <w:szCs w:val="22"/>
        </w:rPr>
      </w:pPr>
      <w:r w:rsidRPr="007D68F4">
        <w:rPr>
          <w:b/>
          <w:bCs/>
          <w:sz w:val="18"/>
          <w:szCs w:val="18"/>
        </w:rPr>
        <w:t>_______________</w:t>
      </w:r>
    </w:p>
    <w:p w14:paraId="42507F5E" w14:textId="77777777" w:rsidR="0070611F" w:rsidRPr="007D68F4" w:rsidRDefault="0070611F" w:rsidP="003F7EFF">
      <w:pPr>
        <w:tabs>
          <w:tab w:val="center" w:pos="5625"/>
        </w:tabs>
        <w:jc w:val="center"/>
        <w:rPr>
          <w:b/>
          <w:bCs/>
          <w:sz w:val="20"/>
          <w:szCs w:val="20"/>
        </w:rPr>
      </w:pPr>
      <w:r w:rsidRPr="007D68F4">
        <w:rPr>
          <w:b/>
          <w:bCs/>
          <w:sz w:val="20"/>
          <w:szCs w:val="20"/>
        </w:rPr>
        <w:t>(912) 790-1520</w:t>
      </w:r>
    </w:p>
    <w:p w14:paraId="25331D08" w14:textId="77777777" w:rsidR="0070611F" w:rsidRPr="007D68F4" w:rsidRDefault="0070611F" w:rsidP="003F7EFF">
      <w:pPr>
        <w:tabs>
          <w:tab w:val="center" w:pos="5625"/>
        </w:tabs>
        <w:jc w:val="center"/>
        <w:rPr>
          <w:b/>
          <w:bCs/>
          <w:sz w:val="20"/>
          <w:szCs w:val="20"/>
        </w:rPr>
      </w:pPr>
      <w:r w:rsidRPr="007D68F4">
        <w:rPr>
          <w:b/>
          <w:bCs/>
          <w:sz w:val="20"/>
          <w:szCs w:val="20"/>
        </w:rPr>
        <w:t>FAX</w:t>
      </w:r>
      <w:r w:rsidR="007D68F4" w:rsidRPr="007D68F4">
        <w:rPr>
          <w:b/>
          <w:bCs/>
          <w:sz w:val="20"/>
          <w:szCs w:val="20"/>
        </w:rPr>
        <w:t>: (912)</w:t>
      </w:r>
      <w:r w:rsidRPr="007D68F4">
        <w:rPr>
          <w:b/>
          <w:bCs/>
          <w:sz w:val="20"/>
          <w:szCs w:val="20"/>
        </w:rPr>
        <w:t xml:space="preserve"> 790-1519</w:t>
      </w:r>
    </w:p>
    <w:p w14:paraId="34ED7441" w14:textId="77777777" w:rsidR="0070611F" w:rsidRDefault="00903ECA" w:rsidP="0070611F">
      <w:pPr>
        <w:tabs>
          <w:tab w:val="left" w:pos="-1440"/>
        </w:tabs>
        <w:ind w:left="10080" w:hanging="10080"/>
        <w:rPr>
          <w:b/>
          <w:bCs/>
          <w:sz w:val="14"/>
          <w:szCs w:val="14"/>
        </w:rPr>
      </w:pPr>
      <w:r>
        <w:rPr>
          <w:b/>
          <w:bCs/>
          <w:sz w:val="14"/>
          <w:szCs w:val="14"/>
        </w:rPr>
        <w:t xml:space="preserve"> </w:t>
      </w:r>
      <w:r w:rsidR="0070611F">
        <w:rPr>
          <w:b/>
          <w:bCs/>
          <w:sz w:val="14"/>
          <w:szCs w:val="14"/>
        </w:rPr>
        <w:t xml:space="preserve">    </w:t>
      </w:r>
      <w:r w:rsidR="003F7EFF">
        <w:rPr>
          <w:b/>
          <w:bCs/>
          <w:sz w:val="14"/>
          <w:szCs w:val="14"/>
        </w:rPr>
        <w:t xml:space="preserve"> </w:t>
      </w:r>
      <w:r w:rsidR="0070611F">
        <w:rPr>
          <w:b/>
          <w:bCs/>
          <w:sz w:val="14"/>
          <w:szCs w:val="14"/>
        </w:rPr>
        <w:t xml:space="preserve">   </w:t>
      </w:r>
      <w:r w:rsidR="007D68F4">
        <w:rPr>
          <w:b/>
          <w:bCs/>
          <w:sz w:val="14"/>
          <w:szCs w:val="14"/>
        </w:rPr>
        <w:t xml:space="preserve"> </w:t>
      </w:r>
      <w:r w:rsidR="0070611F" w:rsidRPr="002A25C6">
        <w:rPr>
          <w:b/>
          <w:bCs/>
          <w:sz w:val="16"/>
          <w:szCs w:val="16"/>
        </w:rPr>
        <w:t>CHAIRMAN</w:t>
      </w:r>
      <w:r w:rsidR="0070611F">
        <w:rPr>
          <w:b/>
          <w:bCs/>
          <w:sz w:val="14"/>
          <w:szCs w:val="14"/>
        </w:rPr>
        <w:t xml:space="preserve">                                                                                                                                                                                              </w:t>
      </w:r>
      <w:r w:rsidR="008A7D9A">
        <w:rPr>
          <w:b/>
          <w:bCs/>
          <w:sz w:val="14"/>
          <w:szCs w:val="14"/>
        </w:rPr>
        <w:t xml:space="preserve">                 </w:t>
      </w:r>
      <w:r w:rsidR="0070611F">
        <w:rPr>
          <w:b/>
          <w:bCs/>
          <w:sz w:val="14"/>
          <w:szCs w:val="14"/>
        </w:rPr>
        <w:t xml:space="preserve">                     </w:t>
      </w:r>
      <w:r w:rsidR="003F7EFF">
        <w:rPr>
          <w:b/>
          <w:bCs/>
          <w:sz w:val="14"/>
          <w:szCs w:val="14"/>
        </w:rPr>
        <w:t xml:space="preserve">                  </w:t>
      </w:r>
      <w:r w:rsidR="00377D0D">
        <w:rPr>
          <w:b/>
          <w:bCs/>
          <w:sz w:val="16"/>
          <w:szCs w:val="16"/>
        </w:rPr>
        <w:t xml:space="preserve"> </w:t>
      </w:r>
      <w:r w:rsidR="0070611F">
        <w:rPr>
          <w:b/>
          <w:bCs/>
          <w:sz w:val="14"/>
          <w:szCs w:val="14"/>
        </w:rPr>
        <w:t xml:space="preserve"> </w:t>
      </w:r>
      <w:r w:rsidR="0070611F" w:rsidRPr="002A25C6">
        <w:rPr>
          <w:b/>
          <w:bCs/>
          <w:sz w:val="16"/>
          <w:szCs w:val="16"/>
        </w:rPr>
        <w:t>DIRECTOR</w:t>
      </w:r>
      <w:r w:rsidR="0070611F">
        <w:rPr>
          <w:b/>
          <w:bCs/>
          <w:sz w:val="14"/>
          <w:szCs w:val="14"/>
        </w:rPr>
        <w:t xml:space="preserve">   </w:t>
      </w:r>
    </w:p>
    <w:p w14:paraId="1491ABDF" w14:textId="77777777" w:rsidR="0070611F" w:rsidRDefault="0070611F" w:rsidP="0070611F">
      <w:pPr>
        <w:tabs>
          <w:tab w:val="left" w:pos="-1440"/>
        </w:tabs>
        <w:ind w:left="10080" w:hanging="10080"/>
        <w:rPr>
          <w:b/>
          <w:bCs/>
          <w:sz w:val="14"/>
          <w:szCs w:val="14"/>
        </w:rPr>
      </w:pPr>
      <w:r>
        <w:rPr>
          <w:b/>
          <w:bCs/>
          <w:sz w:val="14"/>
          <w:szCs w:val="14"/>
        </w:rPr>
        <w:t xml:space="preserve">  </w:t>
      </w:r>
      <w:r w:rsidR="00903ECA">
        <w:rPr>
          <w:b/>
          <w:bCs/>
          <w:sz w:val="14"/>
          <w:szCs w:val="14"/>
        </w:rPr>
        <w:t xml:space="preserve"> </w:t>
      </w:r>
      <w:r>
        <w:rPr>
          <w:b/>
          <w:bCs/>
          <w:sz w:val="14"/>
          <w:szCs w:val="14"/>
        </w:rPr>
        <w:t xml:space="preserve">   </w:t>
      </w:r>
      <w:r w:rsidR="007A26A1">
        <w:rPr>
          <w:b/>
          <w:bCs/>
          <w:sz w:val="14"/>
          <w:szCs w:val="14"/>
        </w:rPr>
        <w:t xml:space="preserve"> </w:t>
      </w:r>
      <w:r w:rsidR="003F7EFF">
        <w:rPr>
          <w:b/>
          <w:bCs/>
          <w:sz w:val="14"/>
          <w:szCs w:val="14"/>
        </w:rPr>
        <w:t xml:space="preserve"> </w:t>
      </w:r>
      <w:r>
        <w:rPr>
          <w:b/>
          <w:bCs/>
          <w:sz w:val="14"/>
          <w:szCs w:val="14"/>
        </w:rPr>
        <w:t xml:space="preserve">COLIN MCRAE                                                                                                                                                                                                              </w:t>
      </w:r>
      <w:r w:rsidR="008A7D9A">
        <w:rPr>
          <w:b/>
          <w:bCs/>
          <w:sz w:val="14"/>
          <w:szCs w:val="14"/>
        </w:rPr>
        <w:t xml:space="preserve">                      </w:t>
      </w:r>
      <w:r>
        <w:rPr>
          <w:b/>
          <w:bCs/>
          <w:sz w:val="14"/>
          <w:szCs w:val="14"/>
        </w:rPr>
        <w:t xml:space="preserve">  </w:t>
      </w:r>
      <w:r w:rsidR="003F7EFF">
        <w:rPr>
          <w:b/>
          <w:bCs/>
          <w:sz w:val="14"/>
          <w:szCs w:val="14"/>
        </w:rPr>
        <w:t xml:space="preserve"> </w:t>
      </w:r>
      <w:r>
        <w:rPr>
          <w:b/>
          <w:bCs/>
          <w:sz w:val="14"/>
          <w:szCs w:val="14"/>
        </w:rPr>
        <w:t xml:space="preserve">   </w:t>
      </w:r>
      <w:r w:rsidR="001F0099">
        <w:rPr>
          <w:b/>
          <w:bCs/>
          <w:sz w:val="14"/>
          <w:szCs w:val="14"/>
        </w:rPr>
        <w:t xml:space="preserve">    </w:t>
      </w:r>
      <w:r>
        <w:rPr>
          <w:b/>
          <w:bCs/>
          <w:sz w:val="14"/>
          <w:szCs w:val="14"/>
        </w:rPr>
        <w:t>SABRINA S. GERMAN</w:t>
      </w:r>
    </w:p>
    <w:p w14:paraId="337B3DB7" w14:textId="77777777" w:rsidR="0070611F" w:rsidRPr="002A25C6" w:rsidRDefault="0070611F" w:rsidP="0070611F">
      <w:pPr>
        <w:tabs>
          <w:tab w:val="left" w:pos="-1440"/>
        </w:tabs>
        <w:ind w:left="9360" w:hanging="9360"/>
        <w:rPr>
          <w:b/>
          <w:bCs/>
          <w:sz w:val="16"/>
          <w:szCs w:val="16"/>
        </w:rPr>
      </w:pPr>
    </w:p>
    <w:p w14:paraId="19FB55B2" w14:textId="5A4C1C1E" w:rsidR="0070611F" w:rsidRPr="002A25C6" w:rsidRDefault="0070611F" w:rsidP="0070611F">
      <w:pPr>
        <w:tabs>
          <w:tab w:val="left" w:pos="-1440"/>
        </w:tabs>
        <w:ind w:left="9360" w:hanging="9360"/>
        <w:rPr>
          <w:b/>
          <w:bCs/>
          <w:sz w:val="16"/>
          <w:szCs w:val="16"/>
        </w:rPr>
      </w:pPr>
      <w:r w:rsidRPr="002A25C6">
        <w:rPr>
          <w:b/>
          <w:bCs/>
          <w:sz w:val="16"/>
          <w:szCs w:val="16"/>
        </w:rPr>
        <w:t xml:space="preserve"> </w:t>
      </w:r>
      <w:r w:rsidR="00903ECA">
        <w:rPr>
          <w:b/>
          <w:bCs/>
          <w:sz w:val="16"/>
          <w:szCs w:val="16"/>
        </w:rPr>
        <w:t xml:space="preserve"> </w:t>
      </w:r>
      <w:r w:rsidR="003F7EFF">
        <w:rPr>
          <w:b/>
          <w:bCs/>
          <w:sz w:val="16"/>
          <w:szCs w:val="16"/>
        </w:rPr>
        <w:t xml:space="preserve"> </w:t>
      </w:r>
      <w:r w:rsidRPr="002A25C6">
        <w:rPr>
          <w:b/>
          <w:bCs/>
          <w:sz w:val="16"/>
          <w:szCs w:val="16"/>
        </w:rPr>
        <w:t xml:space="preserve"> </w:t>
      </w:r>
      <w:r>
        <w:rPr>
          <w:b/>
          <w:bCs/>
          <w:sz w:val="16"/>
          <w:szCs w:val="16"/>
        </w:rPr>
        <w:t xml:space="preserve"> </w:t>
      </w:r>
      <w:r w:rsidR="00903ECA">
        <w:rPr>
          <w:b/>
          <w:bCs/>
          <w:sz w:val="16"/>
          <w:szCs w:val="16"/>
        </w:rPr>
        <w:t xml:space="preserve"> </w:t>
      </w:r>
      <w:r w:rsidRPr="002A25C6">
        <w:rPr>
          <w:b/>
          <w:bCs/>
          <w:sz w:val="16"/>
          <w:szCs w:val="16"/>
        </w:rPr>
        <w:t xml:space="preserve">BOARD MEMBERS           </w:t>
      </w:r>
      <w:r>
        <w:rPr>
          <w:b/>
          <w:bCs/>
          <w:sz w:val="16"/>
          <w:szCs w:val="16"/>
        </w:rPr>
        <w:t xml:space="preserve">                                                                         </w:t>
      </w:r>
      <w:r w:rsidR="00903ECA">
        <w:rPr>
          <w:b/>
          <w:bCs/>
          <w:sz w:val="16"/>
          <w:szCs w:val="16"/>
        </w:rPr>
        <w:t xml:space="preserve">                               </w:t>
      </w:r>
      <w:r>
        <w:rPr>
          <w:b/>
          <w:bCs/>
          <w:sz w:val="16"/>
          <w:szCs w:val="16"/>
        </w:rPr>
        <w:t xml:space="preserve">                          </w:t>
      </w:r>
      <w:r w:rsidR="003F75BC">
        <w:rPr>
          <w:b/>
          <w:bCs/>
          <w:sz w:val="16"/>
          <w:szCs w:val="16"/>
        </w:rPr>
        <w:t xml:space="preserve">                               </w:t>
      </w:r>
      <w:r>
        <w:rPr>
          <w:b/>
          <w:bCs/>
          <w:sz w:val="16"/>
          <w:szCs w:val="16"/>
        </w:rPr>
        <w:t xml:space="preserve"> </w:t>
      </w:r>
      <w:r w:rsidR="003F7EFF">
        <w:rPr>
          <w:b/>
          <w:bCs/>
          <w:sz w:val="16"/>
          <w:szCs w:val="16"/>
        </w:rPr>
        <w:t xml:space="preserve">              </w:t>
      </w:r>
      <w:r w:rsidR="00F07285">
        <w:rPr>
          <w:b/>
          <w:bCs/>
          <w:sz w:val="16"/>
          <w:szCs w:val="16"/>
        </w:rPr>
        <w:t xml:space="preserve"> </w:t>
      </w:r>
      <w:r w:rsidR="008A7D9A">
        <w:rPr>
          <w:b/>
          <w:bCs/>
          <w:sz w:val="16"/>
          <w:szCs w:val="16"/>
        </w:rPr>
        <w:t xml:space="preserve"> </w:t>
      </w:r>
      <w:r w:rsidR="007D68F4">
        <w:rPr>
          <w:b/>
          <w:bCs/>
          <w:sz w:val="16"/>
          <w:szCs w:val="16"/>
        </w:rPr>
        <w:t xml:space="preserve">  </w:t>
      </w:r>
      <w:r w:rsidRPr="002A25C6">
        <w:rPr>
          <w:b/>
          <w:bCs/>
          <w:sz w:val="16"/>
          <w:szCs w:val="16"/>
        </w:rPr>
        <w:t xml:space="preserve">                       </w:t>
      </w:r>
    </w:p>
    <w:p w14:paraId="338B07A7" w14:textId="3A11E55B" w:rsidR="0070611F" w:rsidRPr="00E23A31" w:rsidRDefault="00903ECA" w:rsidP="00E23A31">
      <w:pPr>
        <w:tabs>
          <w:tab w:val="left" w:pos="-1440"/>
        </w:tabs>
        <w:ind w:left="9360" w:hanging="9360"/>
        <w:rPr>
          <w:b/>
          <w:bCs/>
          <w:sz w:val="14"/>
          <w:szCs w:val="14"/>
        </w:rPr>
      </w:pPr>
      <w:r>
        <w:rPr>
          <w:b/>
          <w:bCs/>
          <w:sz w:val="14"/>
          <w:szCs w:val="14"/>
        </w:rPr>
        <w:t xml:space="preserve">   </w:t>
      </w:r>
      <w:r w:rsidR="00F25F10">
        <w:rPr>
          <w:b/>
          <w:bCs/>
          <w:sz w:val="14"/>
          <w:szCs w:val="14"/>
        </w:rPr>
        <w:t xml:space="preserve"> </w:t>
      </w:r>
      <w:r>
        <w:rPr>
          <w:b/>
          <w:bCs/>
          <w:sz w:val="14"/>
          <w:szCs w:val="14"/>
        </w:rPr>
        <w:t xml:space="preserve"> </w:t>
      </w:r>
      <w:r w:rsidR="005C46D9">
        <w:rPr>
          <w:b/>
          <w:bCs/>
          <w:sz w:val="14"/>
          <w:szCs w:val="14"/>
        </w:rPr>
        <w:t xml:space="preserve"> </w:t>
      </w:r>
      <w:r w:rsidR="003F7EFF">
        <w:rPr>
          <w:b/>
          <w:bCs/>
          <w:sz w:val="14"/>
          <w:szCs w:val="14"/>
        </w:rPr>
        <w:t xml:space="preserve">   </w:t>
      </w:r>
      <w:r w:rsidR="0070611F">
        <w:rPr>
          <w:b/>
          <w:bCs/>
          <w:sz w:val="14"/>
          <w:szCs w:val="14"/>
        </w:rPr>
        <w:t xml:space="preserve">WANDA ANDREWS                                                                                                                                                                                                  </w:t>
      </w:r>
      <w:r w:rsidR="003F7EFF">
        <w:rPr>
          <w:b/>
          <w:bCs/>
          <w:sz w:val="14"/>
          <w:szCs w:val="14"/>
        </w:rPr>
        <w:t xml:space="preserve">              </w:t>
      </w:r>
      <w:r w:rsidR="008A7D9A">
        <w:rPr>
          <w:b/>
          <w:bCs/>
          <w:sz w:val="14"/>
          <w:szCs w:val="14"/>
        </w:rPr>
        <w:t xml:space="preserve">         </w:t>
      </w:r>
      <w:r w:rsidR="00F07285">
        <w:rPr>
          <w:b/>
          <w:bCs/>
          <w:sz w:val="14"/>
          <w:szCs w:val="14"/>
        </w:rPr>
        <w:t xml:space="preserve">          </w:t>
      </w:r>
      <w:r w:rsidR="00A71B2D">
        <w:rPr>
          <w:b/>
          <w:bCs/>
          <w:sz w:val="14"/>
          <w:szCs w:val="14"/>
        </w:rPr>
        <w:t>ASSISTANT DIRECTOR</w:t>
      </w:r>
      <w:r w:rsidR="0070611F">
        <w:rPr>
          <w:b/>
          <w:bCs/>
          <w:sz w:val="14"/>
          <w:szCs w:val="14"/>
        </w:rPr>
        <w:t xml:space="preserve">      </w:t>
      </w:r>
    </w:p>
    <w:p w14:paraId="77B152DA" w14:textId="60498305" w:rsidR="0070611F" w:rsidRDefault="00494235" w:rsidP="0070611F">
      <w:pPr>
        <w:tabs>
          <w:tab w:val="left" w:pos="-1440"/>
        </w:tabs>
        <w:ind w:left="9360" w:hanging="9360"/>
        <w:rPr>
          <w:b/>
          <w:bCs/>
          <w:sz w:val="14"/>
          <w:szCs w:val="14"/>
        </w:rPr>
      </w:pPr>
      <w:r>
        <w:rPr>
          <w:b/>
          <w:bCs/>
          <w:sz w:val="14"/>
          <w:szCs w:val="14"/>
        </w:rPr>
        <w:t xml:space="preserve">           DEBRA GEIGER</w:t>
      </w:r>
      <w:r w:rsidR="00A71B2D">
        <w:rPr>
          <w:b/>
          <w:bCs/>
          <w:sz w:val="14"/>
          <w:szCs w:val="14"/>
        </w:rPr>
        <w:t xml:space="preserve">                                                                                                                                                                                                                                       DANIEL ROTHENBUS</w:t>
      </w:r>
      <w:r w:rsidR="00436BF0">
        <w:rPr>
          <w:b/>
          <w:bCs/>
          <w:sz w:val="14"/>
          <w:szCs w:val="14"/>
        </w:rPr>
        <w:t>C</w:t>
      </w:r>
      <w:r w:rsidR="00A71B2D">
        <w:rPr>
          <w:b/>
          <w:bCs/>
          <w:sz w:val="14"/>
          <w:szCs w:val="14"/>
        </w:rPr>
        <w:t>H</w:t>
      </w:r>
      <w:r w:rsidR="0070611F">
        <w:rPr>
          <w:b/>
          <w:bCs/>
          <w:sz w:val="14"/>
          <w:szCs w:val="14"/>
        </w:rPr>
        <w:t xml:space="preserve">                          </w:t>
      </w:r>
    </w:p>
    <w:p w14:paraId="68C47672" w14:textId="7B347DBE" w:rsidR="0070611F" w:rsidRDefault="00494235" w:rsidP="0070611F">
      <w:pPr>
        <w:tabs>
          <w:tab w:val="left" w:pos="-1440"/>
        </w:tabs>
        <w:rPr>
          <w:b/>
          <w:bCs/>
          <w:sz w:val="14"/>
          <w:szCs w:val="14"/>
        </w:rPr>
      </w:pPr>
      <w:r>
        <w:rPr>
          <w:b/>
          <w:bCs/>
          <w:sz w:val="14"/>
          <w:szCs w:val="14"/>
        </w:rPr>
        <w:t xml:space="preserve">        WILLIAM L. NORSE</w:t>
      </w:r>
    </w:p>
    <w:p w14:paraId="27C8D3B1" w14:textId="3712372D" w:rsidR="00E23A31" w:rsidRDefault="00E23A31" w:rsidP="0070611F">
      <w:pPr>
        <w:tabs>
          <w:tab w:val="left" w:pos="-1440"/>
        </w:tabs>
        <w:rPr>
          <w:b/>
          <w:bCs/>
          <w:sz w:val="14"/>
          <w:szCs w:val="14"/>
        </w:rPr>
      </w:pPr>
      <w:r>
        <w:rPr>
          <w:b/>
          <w:bCs/>
          <w:sz w:val="14"/>
          <w:szCs w:val="14"/>
        </w:rPr>
        <w:t xml:space="preserve">           CARR</w:t>
      </w:r>
      <w:r w:rsidR="00B44316">
        <w:rPr>
          <w:b/>
          <w:bCs/>
          <w:sz w:val="14"/>
          <w:szCs w:val="14"/>
        </w:rPr>
        <w:t>Y</w:t>
      </w:r>
      <w:r>
        <w:rPr>
          <w:b/>
          <w:bCs/>
          <w:sz w:val="14"/>
          <w:szCs w:val="14"/>
        </w:rPr>
        <w:t xml:space="preserve"> SMITH</w:t>
      </w:r>
    </w:p>
    <w:bookmarkEnd w:id="0"/>
    <w:p w14:paraId="1A3E4396" w14:textId="76AAC5EC" w:rsidR="002C53E6" w:rsidRPr="00A33834" w:rsidRDefault="0070611F" w:rsidP="002C53E6">
      <w:pPr>
        <w:tabs>
          <w:tab w:val="left" w:pos="-1440"/>
        </w:tabs>
        <w:rPr>
          <w:color w:val="0E101A"/>
        </w:rPr>
      </w:pPr>
      <w:r>
        <w:rPr>
          <w:b/>
          <w:bCs/>
          <w:sz w:val="14"/>
          <w:szCs w:val="14"/>
        </w:rPr>
        <w:tab/>
      </w:r>
    </w:p>
    <w:p w14:paraId="48711D5A" w14:textId="3035D398" w:rsidR="002C53E6" w:rsidRDefault="002C53E6" w:rsidP="00E43D7B">
      <w:pPr>
        <w:ind w:left="432" w:right="432"/>
        <w:rPr>
          <w:sz w:val="21"/>
          <w:szCs w:val="21"/>
        </w:rPr>
      </w:pPr>
    </w:p>
    <w:p w14:paraId="01E4E370" w14:textId="7574B4A0" w:rsidR="00F82C9F" w:rsidRDefault="00F82C9F" w:rsidP="00F82C9F">
      <w:pPr>
        <w:widowControl/>
        <w:autoSpaceDE/>
        <w:autoSpaceDN/>
        <w:adjustRightInd/>
        <w:spacing w:before="100" w:beforeAutospacing="1" w:after="100" w:afterAutospacing="1"/>
        <w:ind w:left="288" w:right="288"/>
        <w:rPr>
          <w:b/>
          <w:bCs/>
        </w:rPr>
      </w:pPr>
      <w:r w:rsidRPr="00F82C9F">
        <w:rPr>
          <w:b/>
          <w:bCs/>
        </w:rPr>
        <w:t>FOR IMMEDIATE RELEASE</w:t>
      </w:r>
    </w:p>
    <w:p w14:paraId="19426333" w14:textId="3FD29EFA" w:rsidR="00F82C9F" w:rsidRPr="00F82C9F" w:rsidRDefault="00F82C9F" w:rsidP="00F82C9F">
      <w:pPr>
        <w:widowControl/>
        <w:autoSpaceDE/>
        <w:autoSpaceDN/>
        <w:adjustRightInd/>
        <w:spacing w:before="100" w:beforeAutospacing="1" w:after="100" w:afterAutospacing="1"/>
        <w:ind w:left="288" w:right="288"/>
        <w:rPr>
          <w:sz w:val="28"/>
          <w:szCs w:val="28"/>
        </w:rPr>
      </w:pPr>
      <w:r w:rsidRPr="00F82C9F">
        <w:rPr>
          <w:b/>
          <w:bCs/>
          <w:sz w:val="28"/>
          <w:szCs w:val="28"/>
        </w:rPr>
        <w:t>Chatham County Voter Registration Office to Conduct Voter Challenge Hearing</w:t>
      </w:r>
    </w:p>
    <w:p w14:paraId="2AC080F6" w14:textId="2BF75BB1" w:rsidR="00F82C9F" w:rsidRPr="00F82C9F" w:rsidRDefault="00F82C9F" w:rsidP="00F82C9F">
      <w:pPr>
        <w:widowControl/>
        <w:autoSpaceDE/>
        <w:autoSpaceDN/>
        <w:adjustRightInd/>
        <w:spacing w:before="100" w:beforeAutospacing="1" w:after="100" w:afterAutospacing="1"/>
        <w:ind w:left="288" w:right="288"/>
      </w:pPr>
      <w:r w:rsidRPr="00F82C9F">
        <w:rPr>
          <w:b/>
          <w:bCs/>
        </w:rPr>
        <w:t>SAVANNAH, GA</w:t>
      </w:r>
      <w:r w:rsidRPr="00F82C9F">
        <w:t xml:space="preserve"> – The Chatham County Voter Registration Office announces that the Chatham County Board of Registrars will conduct a Voter Challenge Hearing on Wednesday, August 5, 2026, to consider voter registration challenges in accordance with Georgia law.</w:t>
      </w:r>
    </w:p>
    <w:p w14:paraId="07DF7863" w14:textId="663B5EF7" w:rsidR="00F82C9F" w:rsidRPr="00F82C9F" w:rsidRDefault="00F82C9F" w:rsidP="00F82C9F">
      <w:pPr>
        <w:widowControl/>
        <w:autoSpaceDE/>
        <w:autoSpaceDN/>
        <w:adjustRightInd/>
        <w:spacing w:before="100" w:beforeAutospacing="1" w:after="100" w:afterAutospacing="1"/>
        <w:ind w:left="288" w:right="288"/>
      </w:pPr>
      <w:r w:rsidRPr="00F82C9F">
        <w:rPr>
          <w:b/>
          <w:bCs/>
        </w:rPr>
        <w:t>What:</w:t>
      </w:r>
      <w:r w:rsidRPr="00F82C9F">
        <w:t xml:space="preserve"> </w:t>
      </w:r>
      <w:r>
        <w:tab/>
      </w:r>
      <w:r w:rsidRPr="00F82C9F">
        <w:t>Voter Challenge Hearing</w:t>
      </w:r>
      <w:r w:rsidRPr="00F82C9F">
        <w:br/>
      </w:r>
      <w:r w:rsidRPr="00F82C9F">
        <w:rPr>
          <w:b/>
          <w:bCs/>
        </w:rPr>
        <w:t>When:</w:t>
      </w:r>
      <w:r w:rsidRPr="00F82C9F">
        <w:t xml:space="preserve"> </w:t>
      </w:r>
      <w:r>
        <w:tab/>
      </w:r>
      <w:r w:rsidRPr="00F82C9F">
        <w:t>Wednesday, August 5, 2026, at 12:00 p.m.</w:t>
      </w:r>
      <w:r w:rsidRPr="00F82C9F">
        <w:br/>
      </w:r>
      <w:r w:rsidRPr="00F82C9F">
        <w:rPr>
          <w:b/>
          <w:bCs/>
        </w:rPr>
        <w:t>Where:</w:t>
      </w:r>
      <w:r>
        <w:rPr>
          <w:b/>
          <w:bCs/>
        </w:rPr>
        <w:tab/>
      </w:r>
      <w:r w:rsidRPr="00F82C9F">
        <w:t xml:space="preserve"> Chatham County Voter Registration Office</w:t>
      </w:r>
      <w:r>
        <w:t xml:space="preserve">, </w:t>
      </w:r>
      <w:r w:rsidRPr="00F82C9F">
        <w:t>1117 Eisenhower Drive, Suite E</w:t>
      </w:r>
      <w:r>
        <w:t xml:space="preserve">, </w:t>
      </w:r>
      <w:r w:rsidRPr="00F82C9F">
        <w:t>Savannah, G</w:t>
      </w:r>
      <w:r>
        <w:t>A</w:t>
      </w:r>
    </w:p>
    <w:p w14:paraId="231A0FE9" w14:textId="77777777" w:rsidR="00F82C9F" w:rsidRPr="00F82C9F" w:rsidRDefault="00F82C9F" w:rsidP="00F82C9F">
      <w:pPr>
        <w:widowControl/>
        <w:autoSpaceDE/>
        <w:autoSpaceDN/>
        <w:adjustRightInd/>
        <w:spacing w:before="100" w:beforeAutospacing="1" w:after="100" w:afterAutospacing="1"/>
        <w:ind w:left="288" w:right="288"/>
      </w:pPr>
      <w:r w:rsidRPr="00F82C9F">
        <w:t>The purpose of this hearing is to provide due process for voter registration challenges and to ensure that voter registration records are maintained in compliance with Georgia election law.</w:t>
      </w:r>
    </w:p>
    <w:p w14:paraId="39E11BFC" w14:textId="77777777" w:rsidR="00F82C9F" w:rsidRPr="00F82C9F" w:rsidRDefault="00F82C9F" w:rsidP="00F82C9F">
      <w:pPr>
        <w:widowControl/>
        <w:autoSpaceDE/>
        <w:autoSpaceDN/>
        <w:adjustRightInd/>
        <w:spacing w:before="100" w:beforeAutospacing="1" w:after="100" w:afterAutospacing="1"/>
        <w:ind w:left="288" w:right="288"/>
      </w:pPr>
      <w:r w:rsidRPr="00F82C9F">
        <w:t>Georgia law, O.C.G.A. § 21-2-228, establishes the procedures for challenging a voter's eligibility. The statute authorizes county boards of registrars to receive and consider challenges and requires that challenged voters receive notice of the challenge and an opportunity to respond before any action is taken regarding their voter registration.</w:t>
      </w:r>
    </w:p>
    <w:p w14:paraId="0BFB712F" w14:textId="77777777" w:rsidR="00F82C9F" w:rsidRPr="00F82C9F" w:rsidRDefault="00F82C9F" w:rsidP="00F82C9F">
      <w:pPr>
        <w:widowControl/>
        <w:autoSpaceDE/>
        <w:autoSpaceDN/>
        <w:adjustRightInd/>
        <w:spacing w:before="100" w:beforeAutospacing="1" w:after="100" w:afterAutospacing="1"/>
        <w:ind w:left="288" w:right="288"/>
      </w:pPr>
      <w:r w:rsidRPr="00F82C9F">
        <w:t xml:space="preserve">These procedures are closely related to O.C.G.A. § 21-2-217, which establishes the qualifications for voter registration in Georgia. Among other requirements, an individual must be registered at the address where they </w:t>
      </w:r>
      <w:proofErr w:type="gramStart"/>
      <w:r w:rsidRPr="00F82C9F">
        <w:t>actually reside</w:t>
      </w:r>
      <w:proofErr w:type="gramEnd"/>
      <w:r w:rsidRPr="00F82C9F">
        <w:t>. While a post office box or commercial mailbox may be used as a mailing address, it does not satisfy the statutory requirement for a residential address for voter registration purposes.</w:t>
      </w:r>
    </w:p>
    <w:p w14:paraId="4831DB5C" w14:textId="77777777" w:rsidR="00F82C9F" w:rsidRPr="00F82C9F" w:rsidRDefault="00F82C9F" w:rsidP="00F82C9F">
      <w:pPr>
        <w:widowControl/>
        <w:autoSpaceDE/>
        <w:autoSpaceDN/>
        <w:adjustRightInd/>
        <w:spacing w:before="100" w:beforeAutospacing="1" w:after="100" w:afterAutospacing="1"/>
        <w:ind w:left="288" w:right="288"/>
      </w:pPr>
      <w:r w:rsidRPr="00F82C9F">
        <w:t>The Chatham County Voter Registration Office remains committed to administering elections fairly, impartially, and in accordance with Georgia law while protecting the voting rights of all eligible citizens. The hearing process is intended to ensure that voter registration records are accurate and that every challenged voter is afforded the procedural protections required by law.</w:t>
      </w:r>
    </w:p>
    <w:p w14:paraId="3BB9369B" w14:textId="35F8A95F" w:rsidR="00F82C9F" w:rsidRPr="00F82C9F" w:rsidRDefault="00F82C9F" w:rsidP="00F82C9F">
      <w:pPr>
        <w:widowControl/>
        <w:autoSpaceDE/>
        <w:autoSpaceDN/>
        <w:adjustRightInd/>
        <w:spacing w:before="100" w:beforeAutospacing="1" w:after="100" w:afterAutospacing="1"/>
        <w:ind w:left="288" w:right="288"/>
      </w:pPr>
      <w:r w:rsidRPr="00F82C9F">
        <w:t>For additional information, please contact the Chatham County Voter Registration Office at (912) 790-1520</w:t>
      </w:r>
      <w:r>
        <w:t>.</w:t>
      </w:r>
    </w:p>
    <w:p w14:paraId="4007C3AB" w14:textId="77777777" w:rsidR="00F82C9F" w:rsidRDefault="00F82C9F" w:rsidP="00F82C9F">
      <w:pPr>
        <w:ind w:left="288" w:right="288"/>
      </w:pPr>
    </w:p>
    <w:p w14:paraId="4DB308A5" w14:textId="77777777" w:rsidR="00BB02ED" w:rsidRDefault="00BB02ED" w:rsidP="00F82C9F">
      <w:pPr>
        <w:ind w:left="288" w:right="288"/>
      </w:pPr>
    </w:p>
    <w:sectPr w:rsidR="00BB02ED" w:rsidSect="00F528FA">
      <w:pgSz w:w="12240" w:h="15840"/>
      <w:pgMar w:top="576" w:right="432" w:bottom="1152" w:left="432" w:header="317"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91A"/>
    <w:multiLevelType w:val="hybridMultilevel"/>
    <w:tmpl w:val="A8A0A83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9E01828"/>
    <w:multiLevelType w:val="hybridMultilevel"/>
    <w:tmpl w:val="8B7A5FFC"/>
    <w:lvl w:ilvl="0" w:tplc="B038D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1C0986"/>
    <w:multiLevelType w:val="multilevel"/>
    <w:tmpl w:val="1206B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B70ACB"/>
    <w:multiLevelType w:val="multilevel"/>
    <w:tmpl w:val="B336A3E4"/>
    <w:lvl w:ilvl="0">
      <w:start w:val="1"/>
      <w:numFmt w:val="decimal"/>
      <w:lvlText w:val="%1."/>
      <w:lvlJc w:val="left"/>
      <w:pPr>
        <w:tabs>
          <w:tab w:val="num" w:pos="1440"/>
        </w:tabs>
        <w:ind w:left="1440" w:hanging="360"/>
      </w:pPr>
      <w:rPr>
        <w:rFonts w:hint="default"/>
        <w:b w:val="0"/>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11F"/>
    <w:rsid w:val="00000777"/>
    <w:rsid w:val="00014F3A"/>
    <w:rsid w:val="000168EB"/>
    <w:rsid w:val="00016AD3"/>
    <w:rsid w:val="00026B86"/>
    <w:rsid w:val="0002759F"/>
    <w:rsid w:val="00033B8B"/>
    <w:rsid w:val="00035732"/>
    <w:rsid w:val="000541D6"/>
    <w:rsid w:val="000641AE"/>
    <w:rsid w:val="00073EE2"/>
    <w:rsid w:val="000751F1"/>
    <w:rsid w:val="00091F90"/>
    <w:rsid w:val="000A1E5E"/>
    <w:rsid w:val="000A3889"/>
    <w:rsid w:val="000A446A"/>
    <w:rsid w:val="000A7A41"/>
    <w:rsid w:val="000B784E"/>
    <w:rsid w:val="000C0F15"/>
    <w:rsid w:val="000C1F5E"/>
    <w:rsid w:val="000D4E35"/>
    <w:rsid w:val="000E0218"/>
    <w:rsid w:val="000E66D4"/>
    <w:rsid w:val="000F0417"/>
    <w:rsid w:val="000F5274"/>
    <w:rsid w:val="00106D80"/>
    <w:rsid w:val="00111D39"/>
    <w:rsid w:val="00112A12"/>
    <w:rsid w:val="00116005"/>
    <w:rsid w:val="00121A11"/>
    <w:rsid w:val="00131DED"/>
    <w:rsid w:val="0013373E"/>
    <w:rsid w:val="00175C89"/>
    <w:rsid w:val="00181498"/>
    <w:rsid w:val="00184596"/>
    <w:rsid w:val="00187D73"/>
    <w:rsid w:val="001C30AF"/>
    <w:rsid w:val="001D2572"/>
    <w:rsid w:val="001E5780"/>
    <w:rsid w:val="001F0099"/>
    <w:rsid w:val="001F6D2A"/>
    <w:rsid w:val="00215B84"/>
    <w:rsid w:val="00221C9E"/>
    <w:rsid w:val="00222FD5"/>
    <w:rsid w:val="002450A9"/>
    <w:rsid w:val="002816D3"/>
    <w:rsid w:val="002920D6"/>
    <w:rsid w:val="00297B13"/>
    <w:rsid w:val="002A1F9E"/>
    <w:rsid w:val="002A22ED"/>
    <w:rsid w:val="002A60FB"/>
    <w:rsid w:val="002B5F31"/>
    <w:rsid w:val="002B77CC"/>
    <w:rsid w:val="002C35E2"/>
    <w:rsid w:val="002C5140"/>
    <w:rsid w:val="002C53E6"/>
    <w:rsid w:val="002C57F4"/>
    <w:rsid w:val="002C7157"/>
    <w:rsid w:val="00315879"/>
    <w:rsid w:val="00360549"/>
    <w:rsid w:val="00366591"/>
    <w:rsid w:val="00366836"/>
    <w:rsid w:val="00371262"/>
    <w:rsid w:val="00376FDC"/>
    <w:rsid w:val="00377754"/>
    <w:rsid w:val="00377D0D"/>
    <w:rsid w:val="00390F9F"/>
    <w:rsid w:val="00392D34"/>
    <w:rsid w:val="003A2E92"/>
    <w:rsid w:val="003A58C9"/>
    <w:rsid w:val="003A68A5"/>
    <w:rsid w:val="003B1E76"/>
    <w:rsid w:val="003B56FC"/>
    <w:rsid w:val="003D1AB2"/>
    <w:rsid w:val="003D4B2F"/>
    <w:rsid w:val="003F10D9"/>
    <w:rsid w:val="003F5B46"/>
    <w:rsid w:val="003F75BC"/>
    <w:rsid w:val="003F7EFF"/>
    <w:rsid w:val="00400736"/>
    <w:rsid w:val="004016D9"/>
    <w:rsid w:val="004334D5"/>
    <w:rsid w:val="004344B4"/>
    <w:rsid w:val="00436506"/>
    <w:rsid w:val="00436BF0"/>
    <w:rsid w:val="0044718D"/>
    <w:rsid w:val="00454675"/>
    <w:rsid w:val="00463D7D"/>
    <w:rsid w:val="0046535F"/>
    <w:rsid w:val="00470EC4"/>
    <w:rsid w:val="00472979"/>
    <w:rsid w:val="004854D9"/>
    <w:rsid w:val="004925B8"/>
    <w:rsid w:val="00494235"/>
    <w:rsid w:val="004A7014"/>
    <w:rsid w:val="004C4AB3"/>
    <w:rsid w:val="004C5630"/>
    <w:rsid w:val="004D3566"/>
    <w:rsid w:val="004E3E94"/>
    <w:rsid w:val="00501E32"/>
    <w:rsid w:val="0051504A"/>
    <w:rsid w:val="005448BB"/>
    <w:rsid w:val="00581E82"/>
    <w:rsid w:val="00591C96"/>
    <w:rsid w:val="005979C1"/>
    <w:rsid w:val="005A71E7"/>
    <w:rsid w:val="005B0925"/>
    <w:rsid w:val="005B1332"/>
    <w:rsid w:val="005B3548"/>
    <w:rsid w:val="005C09C8"/>
    <w:rsid w:val="005C46D9"/>
    <w:rsid w:val="005E0F96"/>
    <w:rsid w:val="005E16E0"/>
    <w:rsid w:val="00602D8B"/>
    <w:rsid w:val="00602ECF"/>
    <w:rsid w:val="00606334"/>
    <w:rsid w:val="0062506E"/>
    <w:rsid w:val="00637320"/>
    <w:rsid w:val="00644907"/>
    <w:rsid w:val="006511A9"/>
    <w:rsid w:val="00654D6B"/>
    <w:rsid w:val="00657191"/>
    <w:rsid w:val="006B0896"/>
    <w:rsid w:val="006C6A4A"/>
    <w:rsid w:val="006D2D9D"/>
    <w:rsid w:val="006E3431"/>
    <w:rsid w:val="006E3706"/>
    <w:rsid w:val="006F2D5E"/>
    <w:rsid w:val="0070611F"/>
    <w:rsid w:val="00710F05"/>
    <w:rsid w:val="00721B14"/>
    <w:rsid w:val="00724DCD"/>
    <w:rsid w:val="00754871"/>
    <w:rsid w:val="0076549A"/>
    <w:rsid w:val="00774DE5"/>
    <w:rsid w:val="0079018A"/>
    <w:rsid w:val="007A26A1"/>
    <w:rsid w:val="007C7779"/>
    <w:rsid w:val="007D297F"/>
    <w:rsid w:val="007D4C4B"/>
    <w:rsid w:val="007D68F4"/>
    <w:rsid w:val="007E50B0"/>
    <w:rsid w:val="007E69DB"/>
    <w:rsid w:val="007F7565"/>
    <w:rsid w:val="00801F97"/>
    <w:rsid w:val="008122AC"/>
    <w:rsid w:val="008244E2"/>
    <w:rsid w:val="00840273"/>
    <w:rsid w:val="008434B3"/>
    <w:rsid w:val="008576DB"/>
    <w:rsid w:val="00860867"/>
    <w:rsid w:val="00862F07"/>
    <w:rsid w:val="00871B02"/>
    <w:rsid w:val="0087596E"/>
    <w:rsid w:val="0087703C"/>
    <w:rsid w:val="00881910"/>
    <w:rsid w:val="00896694"/>
    <w:rsid w:val="008A2F0E"/>
    <w:rsid w:val="008A7360"/>
    <w:rsid w:val="008A7D9A"/>
    <w:rsid w:val="008B667E"/>
    <w:rsid w:val="008B6F04"/>
    <w:rsid w:val="008C024D"/>
    <w:rsid w:val="008C2096"/>
    <w:rsid w:val="008D2E4C"/>
    <w:rsid w:val="008D6D09"/>
    <w:rsid w:val="008F32D6"/>
    <w:rsid w:val="008F3738"/>
    <w:rsid w:val="00903ECA"/>
    <w:rsid w:val="00923755"/>
    <w:rsid w:val="00927909"/>
    <w:rsid w:val="009376BD"/>
    <w:rsid w:val="00952D72"/>
    <w:rsid w:val="00961780"/>
    <w:rsid w:val="009821E7"/>
    <w:rsid w:val="00984E0A"/>
    <w:rsid w:val="00990FF0"/>
    <w:rsid w:val="00995C3C"/>
    <w:rsid w:val="00997F7E"/>
    <w:rsid w:val="009A0F07"/>
    <w:rsid w:val="009B2E15"/>
    <w:rsid w:val="009C6B36"/>
    <w:rsid w:val="009F4322"/>
    <w:rsid w:val="009F50D3"/>
    <w:rsid w:val="00A2178D"/>
    <w:rsid w:val="00A26FE1"/>
    <w:rsid w:val="00A60FC4"/>
    <w:rsid w:val="00A64FAB"/>
    <w:rsid w:val="00A71B2D"/>
    <w:rsid w:val="00A73607"/>
    <w:rsid w:val="00A8456A"/>
    <w:rsid w:val="00AA3FDB"/>
    <w:rsid w:val="00AC7B71"/>
    <w:rsid w:val="00AD692B"/>
    <w:rsid w:val="00B04B1E"/>
    <w:rsid w:val="00B07FE1"/>
    <w:rsid w:val="00B102B0"/>
    <w:rsid w:val="00B16AEC"/>
    <w:rsid w:val="00B2150F"/>
    <w:rsid w:val="00B44316"/>
    <w:rsid w:val="00B519B2"/>
    <w:rsid w:val="00B53E5F"/>
    <w:rsid w:val="00B53F34"/>
    <w:rsid w:val="00B5524D"/>
    <w:rsid w:val="00B56FD5"/>
    <w:rsid w:val="00B61E14"/>
    <w:rsid w:val="00B66FA0"/>
    <w:rsid w:val="00B90A39"/>
    <w:rsid w:val="00BA6EC1"/>
    <w:rsid w:val="00BB02ED"/>
    <w:rsid w:val="00BB059F"/>
    <w:rsid w:val="00BB47CD"/>
    <w:rsid w:val="00BB4FF4"/>
    <w:rsid w:val="00BC35F2"/>
    <w:rsid w:val="00BD3693"/>
    <w:rsid w:val="00BE2C47"/>
    <w:rsid w:val="00BF04E7"/>
    <w:rsid w:val="00C00439"/>
    <w:rsid w:val="00C01C88"/>
    <w:rsid w:val="00C4103E"/>
    <w:rsid w:val="00C4444E"/>
    <w:rsid w:val="00C63E01"/>
    <w:rsid w:val="00C74BCE"/>
    <w:rsid w:val="00C76181"/>
    <w:rsid w:val="00CB7AFD"/>
    <w:rsid w:val="00CC54EB"/>
    <w:rsid w:val="00CD08AF"/>
    <w:rsid w:val="00CD4B4B"/>
    <w:rsid w:val="00CD5256"/>
    <w:rsid w:val="00CE56EF"/>
    <w:rsid w:val="00CF6ABA"/>
    <w:rsid w:val="00D02D5D"/>
    <w:rsid w:val="00D03F9E"/>
    <w:rsid w:val="00D137AC"/>
    <w:rsid w:val="00D33B78"/>
    <w:rsid w:val="00D35752"/>
    <w:rsid w:val="00D37825"/>
    <w:rsid w:val="00D45672"/>
    <w:rsid w:val="00D76853"/>
    <w:rsid w:val="00D976B1"/>
    <w:rsid w:val="00DA20A6"/>
    <w:rsid w:val="00DB66AD"/>
    <w:rsid w:val="00DB7F55"/>
    <w:rsid w:val="00DC3EDC"/>
    <w:rsid w:val="00DE611C"/>
    <w:rsid w:val="00DE7D38"/>
    <w:rsid w:val="00DF2DA6"/>
    <w:rsid w:val="00E00091"/>
    <w:rsid w:val="00E226E6"/>
    <w:rsid w:val="00E22AF0"/>
    <w:rsid w:val="00E23A31"/>
    <w:rsid w:val="00E30686"/>
    <w:rsid w:val="00E41D4A"/>
    <w:rsid w:val="00E43D7B"/>
    <w:rsid w:val="00E6222A"/>
    <w:rsid w:val="00E918ED"/>
    <w:rsid w:val="00E95CBA"/>
    <w:rsid w:val="00E96B17"/>
    <w:rsid w:val="00EA5B13"/>
    <w:rsid w:val="00EA76EF"/>
    <w:rsid w:val="00EB0B22"/>
    <w:rsid w:val="00EC1BA8"/>
    <w:rsid w:val="00EC1F14"/>
    <w:rsid w:val="00EC2D84"/>
    <w:rsid w:val="00ED44C9"/>
    <w:rsid w:val="00EF6A92"/>
    <w:rsid w:val="00F02BFC"/>
    <w:rsid w:val="00F03B44"/>
    <w:rsid w:val="00F06EBE"/>
    <w:rsid w:val="00F07285"/>
    <w:rsid w:val="00F25F10"/>
    <w:rsid w:val="00F27638"/>
    <w:rsid w:val="00F44521"/>
    <w:rsid w:val="00F528FA"/>
    <w:rsid w:val="00F65B9B"/>
    <w:rsid w:val="00F67439"/>
    <w:rsid w:val="00F73584"/>
    <w:rsid w:val="00F82C9F"/>
    <w:rsid w:val="00F861F2"/>
    <w:rsid w:val="00F939B0"/>
    <w:rsid w:val="00FC5DAF"/>
    <w:rsid w:val="00FC7262"/>
    <w:rsid w:val="00FD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7DDA"/>
  <w15:chartTrackingRefBased/>
  <w15:docId w15:val="{8EBEE6BD-A4C7-4101-9DD3-20C8E2DC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1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334"/>
    <w:rPr>
      <w:color w:val="0563C1" w:themeColor="hyperlink"/>
      <w:u w:val="single"/>
    </w:rPr>
  </w:style>
  <w:style w:type="paragraph" w:styleId="BalloonText">
    <w:name w:val="Balloon Text"/>
    <w:basedOn w:val="Normal"/>
    <w:link w:val="BalloonTextChar"/>
    <w:uiPriority w:val="99"/>
    <w:semiHidden/>
    <w:unhideWhenUsed/>
    <w:rsid w:val="00606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334"/>
    <w:rPr>
      <w:rFonts w:ascii="Segoe UI" w:eastAsia="Times New Roman" w:hAnsi="Segoe UI" w:cs="Segoe UI"/>
      <w:sz w:val="18"/>
      <w:szCs w:val="18"/>
    </w:rPr>
  </w:style>
  <w:style w:type="character" w:styleId="PlaceholderText">
    <w:name w:val="Placeholder Text"/>
    <w:basedOn w:val="DefaultParagraphFont"/>
    <w:uiPriority w:val="99"/>
    <w:semiHidden/>
    <w:rsid w:val="00C4103E"/>
  </w:style>
  <w:style w:type="table" w:styleId="TableGrid">
    <w:name w:val="Table Grid"/>
    <w:basedOn w:val="TableNormal"/>
    <w:uiPriority w:val="1"/>
    <w:rsid w:val="00C4103E"/>
    <w:pPr>
      <w:spacing w:after="0" w:line="240" w:lineRule="auto"/>
      <w:ind w:left="288"/>
    </w:pPr>
    <w:rPr>
      <w:rFonts w:eastAsiaTheme="minorEastAsia" w:cstheme="minorHAnsi"/>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3"/>
    <w:qFormat/>
    <w:rsid w:val="00C4103E"/>
    <w:pPr>
      <w:widowControl/>
      <w:autoSpaceDE/>
      <w:autoSpaceDN/>
      <w:adjustRightInd/>
      <w:spacing w:before="880" w:after="120" w:line="264" w:lineRule="auto"/>
      <w:contextualSpacing/>
    </w:pPr>
    <w:rPr>
      <w:rFonts w:asciiTheme="majorHAnsi" w:eastAsiaTheme="majorEastAsia" w:hAnsiTheme="majorHAnsi" w:cstheme="majorBidi"/>
      <w:color w:val="000000" w:themeColor="text1"/>
      <w:spacing w:val="-10"/>
      <w:kern w:val="28"/>
      <w:sz w:val="148"/>
      <w:szCs w:val="56"/>
    </w:rPr>
  </w:style>
  <w:style w:type="character" w:customStyle="1" w:styleId="TitleChar">
    <w:name w:val="Title Char"/>
    <w:basedOn w:val="DefaultParagraphFont"/>
    <w:link w:val="Title"/>
    <w:uiPriority w:val="3"/>
    <w:rsid w:val="00C4103E"/>
    <w:rPr>
      <w:rFonts w:asciiTheme="majorHAnsi" w:eastAsiaTheme="majorEastAsia" w:hAnsiTheme="majorHAnsi" w:cstheme="majorBidi"/>
      <w:color w:val="000000" w:themeColor="text1"/>
      <w:spacing w:val="-10"/>
      <w:kern w:val="28"/>
      <w:sz w:val="148"/>
      <w:szCs w:val="56"/>
    </w:rPr>
  </w:style>
  <w:style w:type="table" w:customStyle="1" w:styleId="Style1">
    <w:name w:val="Style1"/>
    <w:basedOn w:val="TableNormal"/>
    <w:uiPriority w:val="99"/>
    <w:rsid w:val="00C4103E"/>
    <w:pPr>
      <w:spacing w:before="280" w:after="40" w:line="264" w:lineRule="auto"/>
    </w:pPr>
    <w:rPr>
      <w:rFonts w:eastAsiaTheme="minorEastAsia" w:cstheme="minorHAnsi"/>
      <w:color w:val="000000" w:themeColor="text1"/>
      <w:sz w:val="16"/>
      <w:szCs w:val="18"/>
    </w:rPr>
    <w:tblPr>
      <w:tblStyleColBandSize w:val="1"/>
      <w:tblInd w:w="288" w:type="dxa"/>
      <w:tblBorders>
        <w:bottom w:val="single" w:sz="4" w:space="0" w:color="000000" w:themeColor="text1"/>
        <w:insideH w:val="single" w:sz="4" w:space="0" w:color="000000" w:themeColor="text1"/>
      </w:tblBorders>
      <w:tblCellMar>
        <w:left w:w="29" w:type="dxa"/>
        <w:right w:w="0" w:type="dxa"/>
      </w:tblCellMar>
    </w:tblPr>
    <w:tblStylePr w:type="band1Vert">
      <w:rPr>
        <w:b w:val="0"/>
        <w:i w:val="0"/>
        <w:caps/>
        <w:smallCaps w:val="0"/>
        <w:color w:val="000000" w:themeColor="text1"/>
        <w:sz w:val="16"/>
      </w:rPr>
    </w:tblStylePr>
  </w:style>
  <w:style w:type="table" w:customStyle="1" w:styleId="Style2">
    <w:name w:val="Style2"/>
    <w:basedOn w:val="TableNormal"/>
    <w:uiPriority w:val="99"/>
    <w:rsid w:val="00C4103E"/>
    <w:pPr>
      <w:spacing w:after="0" w:line="240" w:lineRule="auto"/>
    </w:pPr>
    <w:rPr>
      <w:rFonts w:eastAsiaTheme="minorEastAsia" w:cstheme="minorHAnsi"/>
      <w:caps/>
      <w:color w:val="000000" w:themeColor="text1"/>
      <w:sz w:val="18"/>
      <w:szCs w:val="18"/>
    </w:rPr>
    <w:tblPr>
      <w:tblStyleColBandSize w:val="1"/>
      <w:tblInd w:w="288" w:type="dxa"/>
      <w:tblCellMar>
        <w:top w:w="432" w:type="dxa"/>
        <w:left w:w="0" w:type="dxa"/>
        <w:bottom w:w="432" w:type="dxa"/>
        <w:right w:w="0" w:type="dxa"/>
      </w:tblCellMar>
    </w:tblPr>
    <w:tcPr>
      <w:vAlign w:val="center"/>
    </w:tcPr>
    <w:tblStylePr w:type="band1Vert">
      <w:tblPr/>
      <w:tcPr>
        <w:tcBorders>
          <w:top w:val="nil"/>
          <w:left w:val="nil"/>
          <w:bottom w:val="nil"/>
          <w:right w:val="nil"/>
          <w:insideH w:val="nil"/>
          <w:insideV w:val="nil"/>
          <w:tl2br w:val="nil"/>
          <w:tr2bl w:val="nil"/>
        </w:tcBorders>
      </w:tcPr>
    </w:tblStylePr>
    <w:tblStylePr w:type="band2Vert">
      <w:pPr>
        <w:wordWrap/>
        <w:ind w:leftChars="0" w:left="72"/>
      </w:pPr>
      <w:rPr>
        <w:caps w:val="0"/>
        <w:smallCaps w:val="0"/>
      </w:rPr>
    </w:tblStylePr>
  </w:style>
  <w:style w:type="paragraph" w:styleId="NormalWeb">
    <w:name w:val="Normal (Web)"/>
    <w:basedOn w:val="Normal"/>
    <w:uiPriority w:val="99"/>
    <w:unhideWhenUsed/>
    <w:rsid w:val="000E66D4"/>
    <w:pPr>
      <w:widowControl/>
      <w:autoSpaceDE/>
      <w:autoSpaceDN/>
      <w:adjustRightInd/>
      <w:spacing w:before="100" w:beforeAutospacing="1" w:after="100" w:afterAutospacing="1"/>
    </w:pPr>
  </w:style>
  <w:style w:type="paragraph" w:styleId="ListParagraph">
    <w:name w:val="List Paragraph"/>
    <w:basedOn w:val="Normal"/>
    <w:uiPriority w:val="34"/>
    <w:qFormat/>
    <w:rsid w:val="00860867"/>
    <w:pPr>
      <w:ind w:left="720"/>
      <w:contextualSpacing/>
    </w:pPr>
  </w:style>
  <w:style w:type="character" w:styleId="Strong">
    <w:name w:val="Strong"/>
    <w:basedOn w:val="DefaultParagraphFont"/>
    <w:uiPriority w:val="22"/>
    <w:qFormat/>
    <w:rsid w:val="00E23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8481">
      <w:bodyDiv w:val="1"/>
      <w:marLeft w:val="0"/>
      <w:marRight w:val="0"/>
      <w:marTop w:val="0"/>
      <w:marBottom w:val="0"/>
      <w:divBdr>
        <w:top w:val="none" w:sz="0" w:space="0" w:color="auto"/>
        <w:left w:val="none" w:sz="0" w:space="0" w:color="auto"/>
        <w:bottom w:val="none" w:sz="0" w:space="0" w:color="auto"/>
        <w:right w:val="none" w:sz="0" w:space="0" w:color="auto"/>
      </w:divBdr>
    </w:div>
    <w:div w:id="1462186162">
      <w:bodyDiv w:val="1"/>
      <w:marLeft w:val="0"/>
      <w:marRight w:val="0"/>
      <w:marTop w:val="0"/>
      <w:marBottom w:val="0"/>
      <w:divBdr>
        <w:top w:val="none" w:sz="0" w:space="0" w:color="auto"/>
        <w:left w:val="none" w:sz="0" w:space="0" w:color="auto"/>
        <w:bottom w:val="none" w:sz="0" w:space="0" w:color="auto"/>
        <w:right w:val="none" w:sz="0" w:space="0" w:color="auto"/>
      </w:divBdr>
    </w:div>
    <w:div w:id="1680888738">
      <w:bodyDiv w:val="1"/>
      <w:marLeft w:val="0"/>
      <w:marRight w:val="0"/>
      <w:marTop w:val="0"/>
      <w:marBottom w:val="0"/>
      <w:divBdr>
        <w:top w:val="none" w:sz="0" w:space="0" w:color="auto"/>
        <w:left w:val="none" w:sz="0" w:space="0" w:color="auto"/>
        <w:bottom w:val="none" w:sz="0" w:space="0" w:color="auto"/>
        <w:right w:val="none" w:sz="0" w:space="0" w:color="auto"/>
      </w:divBdr>
    </w:div>
    <w:div w:id="1706515036">
      <w:bodyDiv w:val="1"/>
      <w:marLeft w:val="0"/>
      <w:marRight w:val="0"/>
      <w:marTop w:val="0"/>
      <w:marBottom w:val="0"/>
      <w:divBdr>
        <w:top w:val="none" w:sz="0" w:space="0" w:color="auto"/>
        <w:left w:val="none" w:sz="0" w:space="0" w:color="auto"/>
        <w:bottom w:val="none" w:sz="0" w:space="0" w:color="auto"/>
        <w:right w:val="none" w:sz="0" w:space="0" w:color="auto"/>
      </w:divBdr>
    </w:div>
    <w:div w:id="206317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FE90-9BF5-4782-BD8B-DC6FB70C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Chatham County</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German</dc:creator>
  <cp:keywords/>
  <dc:description/>
  <cp:lastModifiedBy>Sabrina German</cp:lastModifiedBy>
  <cp:revision>2</cp:revision>
  <cp:lastPrinted>2024-06-13T13:17:00Z</cp:lastPrinted>
  <dcterms:created xsi:type="dcterms:W3CDTF">2026-07-21T21:15:00Z</dcterms:created>
  <dcterms:modified xsi:type="dcterms:W3CDTF">2026-07-21T21:15:00Z</dcterms:modified>
</cp:coreProperties>
</file>